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04F5" w14:textId="43FC0068" w:rsidR="00B92E0F" w:rsidRDefault="00B92E0F" w:rsidP="00B92E0F">
      <w:pPr>
        <w:spacing w:after="0" w:line="240" w:lineRule="auto"/>
        <w:jc w:val="center"/>
        <w:rPr>
          <w:rFonts w:ascii="Times New Roman" w:hAnsi="Times New Roman"/>
          <w:b/>
          <w:sz w:val="24"/>
          <w:szCs w:val="24"/>
        </w:rPr>
      </w:pPr>
      <w:r>
        <w:rPr>
          <w:noProof/>
          <w:lang w:eastAsia="ru-RU"/>
        </w:rPr>
        <w:drawing>
          <wp:inline distT="0" distB="0" distL="0" distR="0" wp14:anchorId="179A843E" wp14:editId="3545708F">
            <wp:extent cx="593725" cy="593725"/>
            <wp:effectExtent l="0" t="0" r="0" b="0"/>
            <wp:docPr id="887051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inline>
        </w:drawing>
      </w:r>
    </w:p>
    <w:p w14:paraId="505AFAF4" w14:textId="77777777" w:rsidR="00B92E0F" w:rsidRDefault="00B92E0F" w:rsidP="00B92E0F">
      <w:pPr>
        <w:spacing w:after="0" w:line="240" w:lineRule="auto"/>
        <w:jc w:val="center"/>
        <w:rPr>
          <w:rFonts w:ascii="Times New Roman" w:hAnsi="Times New Roman"/>
          <w:b/>
          <w:sz w:val="24"/>
          <w:szCs w:val="24"/>
        </w:rPr>
      </w:pPr>
    </w:p>
    <w:p w14:paraId="4D5A3536" w14:textId="77777777" w:rsidR="00B92E0F" w:rsidRDefault="00B92E0F" w:rsidP="00B92E0F">
      <w:pPr>
        <w:spacing w:after="0" w:line="240" w:lineRule="auto"/>
        <w:jc w:val="center"/>
        <w:rPr>
          <w:rFonts w:ascii="Times New Roman" w:hAnsi="Times New Roman"/>
          <w:b/>
          <w:sz w:val="24"/>
          <w:szCs w:val="24"/>
        </w:rPr>
      </w:pPr>
      <w:r>
        <w:rPr>
          <w:rFonts w:ascii="Times New Roman" w:hAnsi="Times New Roman"/>
          <w:b/>
          <w:sz w:val="24"/>
          <w:szCs w:val="24"/>
        </w:rPr>
        <w:t>КОНТРОЛЬНО-СЧЕТНАЯ ПАЛАТА ЗЛАТОУСТОВСКОГО ГОРОДСКОГО ОКРУГА</w:t>
      </w:r>
    </w:p>
    <w:p w14:paraId="18B838E7" w14:textId="12D4C142" w:rsidR="00B92E0F" w:rsidRDefault="00B92E0F" w:rsidP="00B92E0F">
      <w:pPr>
        <w:spacing w:after="0" w:line="240" w:lineRule="auto"/>
        <w:jc w:val="center"/>
        <w:rPr>
          <w:rFonts w:ascii="Times New Roman" w:hAnsi="Times New Roman"/>
          <w:sz w:val="28"/>
          <w:szCs w:val="28"/>
        </w:rPr>
      </w:pPr>
      <w:r>
        <w:rPr>
          <w:noProof/>
        </w:rPr>
        <mc:AlternateContent>
          <mc:Choice Requires="wps">
            <w:drawing>
              <wp:anchor distT="4294967294" distB="4294967294" distL="114300" distR="114300" simplePos="0" relativeHeight="251658240" behindDoc="0" locked="0" layoutInCell="1" allowOverlap="1" wp14:anchorId="0EA2D38D" wp14:editId="4A3CA00C">
                <wp:simplePos x="0" y="0"/>
                <wp:positionH relativeFrom="column">
                  <wp:posOffset>-125730</wp:posOffset>
                </wp:positionH>
                <wp:positionV relativeFrom="paragraph">
                  <wp:posOffset>93345</wp:posOffset>
                </wp:positionV>
                <wp:extent cx="6286500" cy="0"/>
                <wp:effectExtent l="0" t="0" r="0" b="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7B5F"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35pt" to="48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" strokeweight="2pt"/>
            </w:pict>
          </mc:Fallback>
        </mc:AlternateContent>
      </w:r>
    </w:p>
    <w:p w14:paraId="6E6BB90D" w14:textId="77777777" w:rsidR="00B92E0F" w:rsidRDefault="00B92E0F" w:rsidP="00B92E0F">
      <w:pPr>
        <w:spacing w:after="0" w:line="240" w:lineRule="auto"/>
        <w:jc w:val="center"/>
        <w:rPr>
          <w:rFonts w:ascii="Times New Roman" w:hAnsi="Times New Roman"/>
          <w:b/>
          <w:sz w:val="28"/>
          <w:szCs w:val="28"/>
        </w:rPr>
      </w:pPr>
      <w:r>
        <w:rPr>
          <w:rFonts w:ascii="Times New Roman" w:hAnsi="Times New Roman"/>
          <w:b/>
          <w:sz w:val="28"/>
          <w:szCs w:val="28"/>
        </w:rPr>
        <w:t xml:space="preserve">ИНФОРМАЦИЯ О РЕЗУЛЬТАТАХ </w:t>
      </w:r>
    </w:p>
    <w:p w14:paraId="35A71E56" w14:textId="77777777" w:rsidR="00B92E0F" w:rsidRDefault="00B92E0F" w:rsidP="00B92E0F">
      <w:pPr>
        <w:spacing w:after="0" w:line="240" w:lineRule="auto"/>
        <w:jc w:val="center"/>
        <w:rPr>
          <w:rFonts w:ascii="Times New Roman" w:hAnsi="Times New Roman"/>
          <w:b/>
          <w:sz w:val="28"/>
          <w:szCs w:val="28"/>
        </w:rPr>
      </w:pPr>
      <w:r>
        <w:rPr>
          <w:rFonts w:ascii="Times New Roman" w:hAnsi="Times New Roman"/>
          <w:b/>
          <w:sz w:val="28"/>
          <w:szCs w:val="28"/>
        </w:rPr>
        <w:t xml:space="preserve">ЭКСПЕРТНО-АНАЛИТИЧЕСКОГО МЕРОПРИЯТИЯ </w:t>
      </w:r>
    </w:p>
    <w:p w14:paraId="67439165" w14:textId="77777777" w:rsidR="00B92E0F" w:rsidRDefault="00B92E0F" w:rsidP="00B92E0F">
      <w:pPr>
        <w:spacing w:after="0" w:line="240" w:lineRule="auto"/>
        <w:jc w:val="center"/>
        <w:rPr>
          <w:rFonts w:ascii="Times New Roman" w:hAnsi="Times New Roman" w:cs="Times New Roman"/>
          <w:b/>
          <w:bCs/>
          <w:sz w:val="16"/>
          <w:szCs w:val="16"/>
        </w:rPr>
      </w:pPr>
    </w:p>
    <w:p w14:paraId="262DCCD3" w14:textId="77777777" w:rsidR="00B92E0F" w:rsidRDefault="00B92E0F" w:rsidP="00B92E0F">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Экспертиза </w:t>
      </w:r>
      <w:r>
        <w:rPr>
          <w:rFonts w:ascii="Times New Roman" w:eastAsia="Calibri" w:hAnsi="Times New Roman" w:cs="Times New Roman"/>
          <w:sz w:val="28"/>
          <w:szCs w:val="28"/>
        </w:rPr>
        <w:t xml:space="preserve">проекта постановления Администрации Златоустовского городского округа </w:t>
      </w:r>
      <w:r>
        <w:rPr>
          <w:rFonts w:ascii="Times New Roman" w:hAnsi="Times New Roman" w:cs="Times New Roman"/>
          <w:sz w:val="28"/>
          <w:szCs w:val="28"/>
        </w:rPr>
        <w:t>«О внесении изменений в постановление Администрации Златоустовского городского округа от 17.11.2022 №499-П «Об утверждении муниципальной программы «Управление муниципальным имуществом»</w:t>
      </w:r>
    </w:p>
    <w:p w14:paraId="46177B2A" w14:textId="77777777" w:rsidR="00B92E0F" w:rsidRDefault="00B92E0F" w:rsidP="00B92E0F">
      <w:pPr>
        <w:spacing w:after="0" w:line="240" w:lineRule="auto"/>
        <w:ind w:firstLine="709"/>
        <w:jc w:val="center"/>
        <w:rPr>
          <w:rFonts w:ascii="Times New Roman" w:hAnsi="Times New Roman"/>
          <w:sz w:val="28"/>
          <w:szCs w:val="28"/>
        </w:rPr>
      </w:pPr>
    </w:p>
    <w:p w14:paraId="0DDCE329" w14:textId="77777777" w:rsidR="00B92E0F" w:rsidRDefault="00B92E0F" w:rsidP="00B92E0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статьей 157 Бюджетного кодекса РФ, </w:t>
      </w:r>
      <w:r>
        <w:rPr>
          <w:rFonts w:ascii="Times New Roman" w:hAnsi="Times New Roman"/>
          <w:color w:val="000000"/>
          <w:sz w:val="28"/>
          <w:szCs w:val="28"/>
        </w:rPr>
        <w:t xml:space="preserve">пунктом 12 </w:t>
      </w:r>
      <w:r>
        <w:rPr>
          <w:rFonts w:ascii="Times New Roman" w:hAnsi="Times New Roman"/>
          <w:sz w:val="28"/>
          <w:szCs w:val="28"/>
        </w:rPr>
        <w:t xml:space="preserve">Положения о бюджетном процессе, пунктом 38 Положения о </w:t>
      </w:r>
      <w:bookmarkStart w:id="0" w:name="_Hlk128756140"/>
      <w:r>
        <w:rPr>
          <w:rFonts w:ascii="Times New Roman" w:hAnsi="Times New Roman"/>
          <w:sz w:val="28"/>
          <w:szCs w:val="28"/>
        </w:rPr>
        <w:t>Контрольно-счетной палате ЗГО</w:t>
      </w:r>
      <w:bookmarkEnd w:id="0"/>
      <w:r>
        <w:rPr>
          <w:rFonts w:ascii="Times New Roman" w:hAnsi="Times New Roman"/>
          <w:sz w:val="28"/>
          <w:szCs w:val="28"/>
        </w:rPr>
        <w:t xml:space="preserve"> проведена экспертиза проекта внесения изменений в </w:t>
      </w:r>
      <w:r>
        <w:rPr>
          <w:rFonts w:ascii="Times New Roman" w:eastAsia="Calibri" w:hAnsi="Times New Roman" w:cs="Times New Roman"/>
          <w:sz w:val="28"/>
          <w:szCs w:val="28"/>
        </w:rPr>
        <w:t xml:space="preserve">муниципальную программу «Управление муниципальным имуществом», </w:t>
      </w:r>
      <w:r>
        <w:rPr>
          <w:rFonts w:ascii="Times New Roman" w:hAnsi="Times New Roman"/>
          <w:sz w:val="28"/>
          <w:szCs w:val="28"/>
        </w:rPr>
        <w:t>результаты которой отражены в заключении от 04.04.2023 №43.</w:t>
      </w:r>
    </w:p>
    <w:p w14:paraId="6E035AC2" w14:textId="3D15CB2B" w:rsidR="00B92E0F" w:rsidRDefault="00B92E0F" w:rsidP="00B92E0F">
      <w:pPr>
        <w:spacing w:after="0" w:line="240" w:lineRule="auto"/>
        <w:ind w:firstLine="567"/>
        <w:jc w:val="both"/>
        <w:rPr>
          <w:rFonts w:ascii="Times New Roman" w:hAnsi="Times New Roman"/>
          <w:sz w:val="28"/>
          <w:szCs w:val="28"/>
        </w:rPr>
      </w:pPr>
      <w:r>
        <w:rPr>
          <w:rFonts w:ascii="Times New Roman" w:hAnsi="Times New Roman"/>
          <w:sz w:val="28"/>
          <w:szCs w:val="28"/>
        </w:rPr>
        <w:t>Требования к муниципальным программам Златоустовского городского округа определены в Порядке разработки, реализации и оценки эффективности муниципальных программ Златоустовского городского округа, утвержденном постановлением Администрации ЗГО от 23.06.2011г. №252-п (далее–Порядок №252-п).</w:t>
      </w:r>
    </w:p>
    <w:p w14:paraId="34B6E0FF" w14:textId="0E9C7CF5" w:rsidR="00B92E0F" w:rsidRDefault="00B92E0F" w:rsidP="00B92E0F">
      <w:pPr>
        <w:spacing w:after="0" w:line="240" w:lineRule="auto"/>
        <w:ind w:firstLine="567"/>
        <w:jc w:val="both"/>
        <w:rPr>
          <w:rFonts w:ascii="Times New Roman" w:hAnsi="Times New Roman"/>
          <w:sz w:val="36"/>
          <w:szCs w:val="36"/>
        </w:rPr>
      </w:pPr>
      <w:r>
        <w:rPr>
          <w:rFonts w:ascii="Times New Roman" w:hAnsi="Times New Roman"/>
          <w:sz w:val="28"/>
          <w:szCs w:val="28"/>
        </w:rPr>
        <w:t>Причиной внесения изменений в Муниципальную программу является уточнение объема финансирования в соответствие с решением Собрания депутатов ЗГО от 19.12.2022 №67-ЗГО «О бюджете Златоустовского городского округа на 2023 год и плановый период 2024 и 2025 годов»</w:t>
      </w:r>
      <w:r w:rsidR="00BD6B12">
        <w:rPr>
          <w:rFonts w:ascii="Times New Roman" w:hAnsi="Times New Roman"/>
          <w:sz w:val="28"/>
          <w:szCs w:val="28"/>
        </w:rPr>
        <w:t xml:space="preserve"> </w:t>
      </w:r>
      <w:r w:rsidR="00BD6B12">
        <w:rPr>
          <w:rFonts w:ascii="Times New Roman" w:hAnsi="Times New Roman"/>
          <w:sz w:val="28"/>
          <w:szCs w:val="28"/>
        </w:rPr>
        <w:br/>
        <w:t>(с изменениями от 26.01.2023 №1-ЗГО)</w:t>
      </w:r>
      <w:r>
        <w:rPr>
          <w:rFonts w:ascii="Times New Roman" w:hAnsi="Times New Roman"/>
          <w:sz w:val="28"/>
          <w:szCs w:val="28"/>
        </w:rPr>
        <w:t>.</w:t>
      </w:r>
    </w:p>
    <w:p w14:paraId="66E25F04" w14:textId="77777777" w:rsidR="00B92E0F" w:rsidRDefault="00B92E0F" w:rsidP="00B92E0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результате экспертизы Проекта </w:t>
      </w:r>
      <w:bookmarkStart w:id="1" w:name="_Hlk127275999"/>
      <w:r>
        <w:rPr>
          <w:rFonts w:ascii="Times New Roman" w:eastAsia="Calibri" w:hAnsi="Times New Roman" w:cs="Times New Roman"/>
          <w:sz w:val="28"/>
          <w:szCs w:val="28"/>
        </w:rPr>
        <w:t xml:space="preserve">постановления Администрации ЗГО Контрольно-счетной палатой ЗГО </w:t>
      </w:r>
      <w:bookmarkEnd w:id="1"/>
      <w:r>
        <w:rPr>
          <w:rFonts w:ascii="Times New Roman" w:eastAsia="Calibri" w:hAnsi="Times New Roman" w:cs="Times New Roman"/>
          <w:sz w:val="28"/>
          <w:szCs w:val="28"/>
        </w:rPr>
        <w:t>установлено:</w:t>
      </w:r>
    </w:p>
    <w:p w14:paraId="15640821" w14:textId="77777777" w:rsidR="00B92E0F" w:rsidRDefault="00B92E0F" w:rsidP="00B92E0F">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1. В нарушение пункта 25-2 Порядка №252-п внесение изменений в муниципальную программу производится с нарушением установленного срока.</w:t>
      </w:r>
    </w:p>
    <w:p w14:paraId="2C91BEBD" w14:textId="6AF479C2" w:rsidR="00B92E0F" w:rsidRDefault="00B92E0F" w:rsidP="00340E9E">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40E9E">
        <w:rPr>
          <w:rFonts w:ascii="Times New Roman" w:eastAsia="Calibri" w:hAnsi="Times New Roman" w:cs="Times New Roman"/>
          <w:sz w:val="28"/>
          <w:szCs w:val="28"/>
        </w:rPr>
        <w:t> </w:t>
      </w:r>
      <w:r>
        <w:rPr>
          <w:rFonts w:ascii="Times New Roman" w:eastAsia="Calibri" w:hAnsi="Times New Roman" w:cs="Times New Roman"/>
          <w:sz w:val="28"/>
          <w:szCs w:val="28"/>
        </w:rPr>
        <w:t>Установление Администрации ЗГО главным распорядителем бюджетных средств субсидии на увеличение уставного фонда муниципальных унитарных предприятий противоречит требованиям действующего законодательства, в том числе требованиям пунктов 2, 6, 7.1 Порядка №252-п.</w:t>
      </w:r>
    </w:p>
    <w:p w14:paraId="6E4F3352" w14:textId="7456513E" w:rsidR="00B92E0F" w:rsidRDefault="00340E9E" w:rsidP="00B92E0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2E0F">
        <w:rPr>
          <w:rFonts w:ascii="Times New Roman" w:eastAsia="Calibri" w:hAnsi="Times New Roman" w:cs="Times New Roman"/>
          <w:sz w:val="28"/>
          <w:szCs w:val="28"/>
        </w:rPr>
        <w:t>.</w:t>
      </w:r>
      <w:r>
        <w:rPr>
          <w:rFonts w:ascii="Times New Roman" w:eastAsia="Calibri" w:hAnsi="Times New Roman" w:cs="Times New Roman"/>
          <w:sz w:val="28"/>
          <w:szCs w:val="28"/>
        </w:rPr>
        <w:t> </w:t>
      </w:r>
      <w:r w:rsidR="00B92E0F">
        <w:rPr>
          <w:rFonts w:ascii="Times New Roman" w:eastAsia="Calibri" w:hAnsi="Times New Roman" w:cs="Times New Roman"/>
          <w:sz w:val="28"/>
          <w:szCs w:val="28"/>
        </w:rPr>
        <w:t xml:space="preserve">Отсутствие в системе целевых показателей (индикаторов) Муниципальной программы (подпрограммы) показателя (индикатора), характеризующего предоставление субсидии на увеличение уставного фонда муниципальных унитарных предприятий, затруднит проведение оценки эффективности использования бюджетных средств по мероприятиям Муниципальной программы (подпрограммы).  </w:t>
      </w:r>
    </w:p>
    <w:p w14:paraId="6F70C8BF" w14:textId="4CB43C78" w:rsidR="00B92E0F" w:rsidRDefault="00BD6B12" w:rsidP="00B92E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340E9E">
        <w:rPr>
          <w:rFonts w:ascii="Times New Roman" w:hAnsi="Times New Roman" w:cs="Times New Roman"/>
          <w:sz w:val="28"/>
          <w:szCs w:val="28"/>
        </w:rPr>
        <w:t>омитету по управлению имуществом</w:t>
      </w:r>
      <w:r w:rsidR="00B92E0F">
        <w:rPr>
          <w:rFonts w:ascii="Times New Roman" w:hAnsi="Times New Roman" w:cs="Times New Roman"/>
          <w:sz w:val="28"/>
          <w:szCs w:val="28"/>
        </w:rPr>
        <w:t xml:space="preserve"> ЗГО даны соответствующие рекомендации по устранению выявленных нарушений и недостатков.</w:t>
      </w:r>
    </w:p>
    <w:p w14:paraId="54D2403F" w14:textId="77777777" w:rsidR="00B92E0F" w:rsidRDefault="00B92E0F" w:rsidP="00B92E0F">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Рекомендации Контрольно-счетной палаты ЗГО учтены ответственным исполнителем, принято постановление Администрации ЗГО № 129-П/АДМ от 06.04.2023 </w:t>
      </w:r>
      <w:r>
        <w:rPr>
          <w:rFonts w:ascii="Times New Roman" w:hAnsi="Times New Roman"/>
          <w:sz w:val="28"/>
          <w:szCs w:val="28"/>
        </w:rPr>
        <w:t>«О внесении изменений в постановление Администрации Златоустовского городского округа от 17.11.2022 №499-П «Об утверждении муниципальной программы «Управление муниципальным имуществом»</w:t>
      </w:r>
      <w:r>
        <w:rPr>
          <w:rFonts w:ascii="Times New Roman" w:hAnsi="Times New Roman" w:cs="Times New Roman"/>
          <w:sz w:val="28"/>
          <w:szCs w:val="28"/>
        </w:rPr>
        <w:t>.</w:t>
      </w:r>
    </w:p>
    <w:p w14:paraId="20F78A47" w14:textId="77777777" w:rsidR="00B92E0F" w:rsidRDefault="00B92E0F" w:rsidP="00B92E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3809404" w14:textId="77777777" w:rsidR="00B92E0F" w:rsidRDefault="00B92E0F" w:rsidP="00B92E0F">
      <w:pPr>
        <w:suppressAutoHyphens/>
        <w:spacing w:after="0" w:line="240" w:lineRule="auto"/>
        <w:jc w:val="both"/>
        <w:rPr>
          <w:rFonts w:ascii="Times New Roman" w:eastAsia="Times New Roman" w:hAnsi="Times New Roman" w:cs="Times New Roman"/>
          <w:sz w:val="28"/>
          <w:szCs w:val="28"/>
          <w:lang w:eastAsia="ru-RU"/>
        </w:rPr>
      </w:pPr>
    </w:p>
    <w:p w14:paraId="06BB4F93" w14:textId="77777777" w:rsidR="00B92E0F" w:rsidRDefault="00B92E0F" w:rsidP="00B92E0F">
      <w:pPr>
        <w:suppressAutoHyphens/>
        <w:spacing w:after="0" w:line="240" w:lineRule="auto"/>
        <w:jc w:val="both"/>
        <w:rPr>
          <w:rFonts w:ascii="Times New Roman" w:eastAsia="Times New Roman" w:hAnsi="Times New Roman" w:cs="Times New Roman"/>
          <w:sz w:val="28"/>
          <w:szCs w:val="28"/>
          <w:lang w:eastAsia="ru-RU"/>
        </w:rPr>
      </w:pPr>
    </w:p>
    <w:p w14:paraId="5AE86004" w14:textId="77777777" w:rsidR="00B92E0F" w:rsidRDefault="00B92E0F" w:rsidP="00B92E0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 С. Кальчук</w:t>
      </w:r>
    </w:p>
    <w:p w14:paraId="1FB85A56" w14:textId="3DB31F4D" w:rsidR="00B92E0F" w:rsidRDefault="00892643" w:rsidP="00B92E0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92E0F">
        <w:rPr>
          <w:rFonts w:ascii="Times New Roman" w:eastAsia="Times New Roman" w:hAnsi="Times New Roman" w:cs="Times New Roman"/>
          <w:sz w:val="28"/>
          <w:szCs w:val="28"/>
          <w:lang w:eastAsia="ru-RU"/>
        </w:rPr>
        <w:t>.05.2023г.</w:t>
      </w:r>
    </w:p>
    <w:p w14:paraId="5ECB7460" w14:textId="77777777" w:rsidR="00D520EB" w:rsidRDefault="00D520EB"/>
    <w:sectPr w:rsidR="00D520EB" w:rsidSect="00DB5EF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F"/>
    <w:rsid w:val="00340E9E"/>
    <w:rsid w:val="00892643"/>
    <w:rsid w:val="00B92E0F"/>
    <w:rsid w:val="00BD6B12"/>
    <w:rsid w:val="00D520EB"/>
    <w:rsid w:val="00DB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0DA8"/>
  <w15:chartTrackingRefBased/>
  <w15:docId w15:val="{F3D7BE0D-EDBD-442B-B00B-0FB9937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E0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2023-05-10T09:16:00Z</cp:lastPrinted>
  <dcterms:created xsi:type="dcterms:W3CDTF">2023-05-04T12:09:00Z</dcterms:created>
  <dcterms:modified xsi:type="dcterms:W3CDTF">2023-05-10T09:16:00Z</dcterms:modified>
</cp:coreProperties>
</file>